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2EE8E" w14:textId="77777777" w:rsidR="007D18D4" w:rsidRPr="00406009" w:rsidRDefault="007D18D4" w:rsidP="007D18D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4767E79" w14:textId="77777777" w:rsidR="007D18D4" w:rsidRDefault="007D18D4" w:rsidP="007D18D4">
      <w:pPr>
        <w:rPr>
          <w:rFonts w:ascii="Garamond" w:eastAsia="Garamond" w:hAnsi="Garamond" w:cs="Garamond"/>
          <w:color w:val="000000" w:themeColor="text1"/>
        </w:rPr>
      </w:pPr>
    </w:p>
    <w:p w14:paraId="10DECD57" w14:textId="77777777" w:rsidR="007D18D4" w:rsidRDefault="007D18D4" w:rsidP="007D18D4">
      <w:pPr>
        <w:rPr>
          <w:rFonts w:ascii="Garamond" w:eastAsia="Garamond" w:hAnsi="Garamond" w:cs="Garamond"/>
          <w:color w:val="000000" w:themeColor="text1"/>
        </w:rPr>
      </w:pPr>
    </w:p>
    <w:p w14:paraId="4E782CDD" w14:textId="77777777" w:rsidR="007D18D4" w:rsidRDefault="007D18D4" w:rsidP="007D18D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36E88" wp14:editId="18842CD4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950DA7" w14:textId="77777777" w:rsidR="007D18D4" w:rsidRPr="005519A1" w:rsidRDefault="007D18D4" w:rsidP="007D18D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339923E" w14:textId="77777777" w:rsidR="007D18D4" w:rsidRPr="005519A1" w:rsidRDefault="007D18D4" w:rsidP="007D18D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2AC0E71" w14:textId="77777777" w:rsidR="007D18D4" w:rsidRPr="005519A1" w:rsidRDefault="007D18D4" w:rsidP="007D18D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136E8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A950DA7" w14:textId="77777777" w:rsidR="007D18D4" w:rsidRPr="005519A1" w:rsidRDefault="007D18D4" w:rsidP="007D18D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339923E" w14:textId="77777777" w:rsidR="007D18D4" w:rsidRPr="005519A1" w:rsidRDefault="007D18D4" w:rsidP="007D18D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2AC0E71" w14:textId="77777777" w:rsidR="007D18D4" w:rsidRPr="005519A1" w:rsidRDefault="007D18D4" w:rsidP="007D18D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35E0534" w14:textId="77777777" w:rsidR="007D18D4" w:rsidRDefault="007D18D4" w:rsidP="007D18D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8FAA3CF" w14:textId="77777777" w:rsidR="007D18D4" w:rsidRDefault="007D18D4" w:rsidP="007D18D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26B2912" w14:textId="77777777" w:rsidR="007D18D4" w:rsidRDefault="007D18D4" w:rsidP="007D18D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7878D5B" w14:textId="32687042" w:rsidR="00933A76" w:rsidRDefault="00625F9A" w:rsidP="00834AE8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F0731B">
        <w:rPr>
          <w:rFonts w:ascii="Garamond" w:hAnsi="Garamond" w:cs="Calibri"/>
        </w:rPr>
        <w:t>zápisu</w:t>
      </w:r>
      <w:r w:rsidR="001C16EE">
        <w:rPr>
          <w:rFonts w:ascii="Garamond" w:hAnsi="Garamond" w:cs="Calibri"/>
        </w:rPr>
        <w:t xml:space="preserve"> </w:t>
      </w:r>
      <w:r w:rsidR="00935034">
        <w:rPr>
          <w:rFonts w:ascii="Garamond" w:hAnsi="Garamond" w:cs="Calibri"/>
        </w:rPr>
        <w:t xml:space="preserve">údaje o </w:t>
      </w:r>
      <w:r w:rsidR="00F0731B">
        <w:rPr>
          <w:rFonts w:ascii="Garamond" w:hAnsi="Garamond" w:cs="Calibri"/>
        </w:rPr>
        <w:t>nezpůsobilosti bytu</w:t>
      </w:r>
      <w:r w:rsidR="00AE49C6">
        <w:rPr>
          <w:rFonts w:ascii="Garamond" w:hAnsi="Garamond" w:cs="Calibri"/>
        </w:rPr>
        <w:t xml:space="preserve"> </w:t>
      </w:r>
      <w:r w:rsidR="00FE1DCB">
        <w:rPr>
          <w:rFonts w:ascii="Garamond" w:eastAsia="Aptos" w:hAnsi="Garamond" w:cs="Calibri"/>
        </w:rPr>
        <w:t>č. jednotky</w:t>
      </w:r>
      <w:r w:rsidR="00FE1DCB" w:rsidRPr="00330EE0">
        <w:rPr>
          <w:rFonts w:ascii="Garamond" w:eastAsia="Aptos" w:hAnsi="Garamond" w:cs="Calibri"/>
        </w:rPr>
        <w:t xml:space="preserve"> </w:t>
      </w:r>
      <w:r w:rsidR="00FE1DCB">
        <w:rPr>
          <w:rFonts w:ascii="Garamond" w:eastAsia="Aptos" w:hAnsi="Garamond" w:cs="Calibri"/>
        </w:rPr>
        <w:t>&lt;</w:t>
      </w:r>
      <w:r w:rsidR="00FE1DCB" w:rsidRPr="00330EE0">
        <w:rPr>
          <w:rFonts w:ascii="Garamond" w:eastAsia="Aptos" w:hAnsi="Garamond" w:cs="Calibri"/>
          <w:highlight w:val="yellow"/>
        </w:rPr>
        <w:t xml:space="preserve">číslo </w:t>
      </w:r>
      <w:r w:rsidR="00FE1DCB" w:rsidRPr="00BD5C58">
        <w:rPr>
          <w:rFonts w:ascii="Garamond" w:eastAsia="Aptos" w:hAnsi="Garamond" w:cs="Calibri"/>
          <w:highlight w:val="yellow"/>
        </w:rPr>
        <w:t>jednotky</w:t>
      </w:r>
      <w:r w:rsidR="00FE1DCB">
        <w:rPr>
          <w:rFonts w:ascii="Garamond" w:eastAsia="Aptos" w:hAnsi="Garamond" w:cs="Calibri"/>
        </w:rPr>
        <w:t>&gt;, na adrese &lt;</w:t>
      </w:r>
      <w:r w:rsidR="00FE1DCB" w:rsidRPr="00330EE0">
        <w:rPr>
          <w:rFonts w:ascii="Garamond" w:eastAsia="Aptos" w:hAnsi="Garamond" w:cs="Calibri"/>
          <w:highlight w:val="yellow"/>
        </w:rPr>
        <w:t>adresa bytu</w:t>
      </w:r>
      <w:r w:rsidR="00FE1DCB">
        <w:rPr>
          <w:rFonts w:ascii="Garamond" w:eastAsia="Aptos" w:hAnsi="Garamond" w:cs="Calibri"/>
        </w:rPr>
        <w:t>&gt;</w:t>
      </w:r>
      <w:r w:rsidR="001C16EE">
        <w:rPr>
          <w:rFonts w:ascii="Garamond" w:eastAsia="Aptos" w:hAnsi="Garamond" w:cs="Calibri"/>
        </w:rPr>
        <w:t>,</w:t>
      </w:r>
      <w:r w:rsidR="00F0731B">
        <w:rPr>
          <w:rFonts w:ascii="Garamond" w:eastAsia="Aptos" w:hAnsi="Garamond" w:cs="Calibri"/>
        </w:rPr>
        <w:t xml:space="preserve"> do evidence podpory bydlení,</w:t>
      </w:r>
      <w:r w:rsidR="00CB5BCA">
        <w:rPr>
          <w:rFonts w:ascii="Garamond" w:hAnsi="Garamond" w:cs="Calibri"/>
        </w:rPr>
        <w:t xml:space="preserve"> </w:t>
      </w:r>
      <w:r w:rsidR="006D5D0B">
        <w:rPr>
          <w:rFonts w:ascii="Garamond" w:hAnsi="Garamond" w:cs="Calibri"/>
        </w:rPr>
        <w:t>zahájené</w:t>
      </w:r>
      <w:r w:rsidR="006C757D">
        <w:rPr>
          <w:rFonts w:ascii="Garamond" w:hAnsi="Garamond" w:cs="Calibri"/>
        </w:rPr>
        <w:t>m doručením oznámení</w:t>
      </w:r>
      <w:r w:rsidR="006D5D0B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6D5D0B">
        <w:rPr>
          <w:rFonts w:ascii="Garamond" w:eastAsia="Aptos" w:hAnsi="Garamond" w:cs="Calibri"/>
          <w:highlight w:val="yellow"/>
        </w:rPr>
        <w:t xml:space="preserve">í </w:t>
      </w:r>
      <w:r w:rsidR="006D5D0B" w:rsidRPr="006D5D0B">
        <w:rPr>
          <w:rFonts w:ascii="Garamond" w:eastAsia="Aptos" w:hAnsi="Garamond" w:cs="Calibri"/>
          <w:highlight w:val="yellow"/>
        </w:rPr>
        <w:t>oznámen</w:t>
      </w:r>
      <w:r w:rsidR="00C42CCA" w:rsidRPr="00C42CCA">
        <w:rPr>
          <w:rFonts w:ascii="Garamond" w:eastAsia="Aptos" w:hAnsi="Garamond" w:cs="Calibri"/>
          <w:highlight w:val="yellow"/>
        </w:rPr>
        <w:t>í o zahájení řízení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6D5D0B">
        <w:rPr>
          <w:rFonts w:ascii="Garamond" w:eastAsia="Aptos" w:hAnsi="Garamond" w:cs="Calibri"/>
          <w:highlight w:val="yellow"/>
        </w:rPr>
        <w:t xml:space="preserve"> </w:t>
      </w:r>
      <w:r w:rsidR="006D5D0B" w:rsidRPr="006D5D0B">
        <w:rPr>
          <w:rFonts w:ascii="Garamond" w:eastAsia="Aptos" w:hAnsi="Garamond" w:cs="Calibri"/>
          <w:highlight w:val="yellow"/>
        </w:rPr>
        <w:t>oznámen</w:t>
      </w:r>
      <w:r w:rsidR="006D5D0B" w:rsidRPr="0027554B">
        <w:rPr>
          <w:rFonts w:ascii="Garamond" w:eastAsia="Aptos" w:hAnsi="Garamond" w:cs="Calibri"/>
          <w:highlight w:val="yellow"/>
        </w:rPr>
        <w:t>í</w:t>
      </w:r>
      <w:r w:rsidR="0027554B" w:rsidRPr="0027554B">
        <w:rPr>
          <w:rFonts w:ascii="Garamond" w:eastAsia="Aptos" w:hAnsi="Garamond" w:cs="Calibri"/>
          <w:highlight w:val="yellow"/>
        </w:rPr>
        <w:t xml:space="preserve"> o zahájení řízení</w:t>
      </w:r>
      <w:r>
        <w:rPr>
          <w:rFonts w:ascii="Garamond" w:eastAsia="Aptos" w:hAnsi="Garamond" w:cs="Calibri"/>
        </w:rPr>
        <w:t>&gt;</w:t>
      </w:r>
      <w:r w:rsidR="008A20D8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</w:t>
      </w:r>
      <w:r w:rsidR="00225D15">
        <w:rPr>
          <w:rFonts w:ascii="Garamond" w:hAnsi="Garamond" w:cs="Calibri"/>
        </w:rPr>
        <w:t>s</w:t>
      </w:r>
      <w:r w:rsidR="00542595">
        <w:rPr>
          <w:rFonts w:ascii="Garamond" w:hAnsi="Garamond" w:cs="Calibri"/>
        </w:rPr>
        <w:t> poskytovatelem jako účastníkem řízení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E92CDB">
        <w:rPr>
          <w:rFonts w:ascii="Garamond" w:eastAsia="Aptos" w:hAnsi="Garamond" w:cs="Calibri"/>
        </w:rPr>
        <w:t xml:space="preserve">se sídlem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adresa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>,</w:t>
      </w:r>
      <w:r w:rsidR="00E92CDB">
        <w:rPr>
          <w:rFonts w:ascii="Garamond" w:eastAsia="Aptos" w:hAnsi="Garamond" w:cs="Calibri"/>
        </w:rPr>
        <w:t xml:space="preserve"> IČO:</w:t>
      </w:r>
      <w:r w:rsidR="008A20D8" w:rsidRPr="00DF13DB">
        <w:rPr>
          <w:rFonts w:ascii="Garamond" w:eastAsia="Aptos" w:hAnsi="Garamond" w:cs="Calibri"/>
        </w:rPr>
        <w:t xml:space="preserve"> </w:t>
      </w:r>
      <w:r w:rsidR="008A20D8">
        <w:rPr>
          <w:rFonts w:ascii="Garamond" w:eastAsia="Aptos" w:hAnsi="Garamond" w:cs="Calibri"/>
          <w:highlight w:val="yellow"/>
        </w:rPr>
        <w:t>&lt;</w:t>
      </w:r>
      <w:r w:rsidR="008A20D8" w:rsidRPr="4D2BA0B1">
        <w:rPr>
          <w:rFonts w:ascii="Garamond" w:eastAsia="Aptos" w:hAnsi="Garamond" w:cs="Calibri"/>
          <w:highlight w:val="yellow"/>
        </w:rPr>
        <w:t>IČ</w:t>
      </w:r>
      <w:r w:rsidR="008A20D8">
        <w:rPr>
          <w:rFonts w:ascii="Garamond" w:eastAsia="Aptos" w:hAnsi="Garamond" w:cs="Calibri"/>
        </w:rPr>
        <w:t xml:space="preserve"> </w:t>
      </w:r>
      <w:r w:rsidR="008A20D8" w:rsidRPr="00727988">
        <w:rPr>
          <w:rFonts w:ascii="Garamond" w:eastAsia="Aptos" w:hAnsi="Garamond" w:cs="Calibri"/>
          <w:highlight w:val="yellow"/>
        </w:rPr>
        <w:t>poskytovatele</w:t>
      </w:r>
      <w:r w:rsidR="008A20D8">
        <w:rPr>
          <w:rFonts w:ascii="Garamond" w:eastAsia="Aptos" w:hAnsi="Garamond" w:cs="Calibri"/>
        </w:rPr>
        <w:t>&gt;</w:t>
      </w:r>
      <w:r w:rsidR="00E92CDB">
        <w:rPr>
          <w:rFonts w:ascii="Garamond" w:eastAsia="Aptos" w:hAnsi="Garamond" w:cs="Calibri"/>
        </w:rPr>
        <w:t xml:space="preserve">, </w:t>
      </w:r>
      <w:r w:rsidR="008A20D8" w:rsidRPr="54D45493">
        <w:rPr>
          <w:rFonts w:ascii="Garamond" w:eastAsia="Aptos" w:hAnsi="Garamond" w:cs="Calibri"/>
        </w:rPr>
        <w:t>(dále také „</w:t>
      </w:r>
      <w:r w:rsidR="008A20D8">
        <w:rPr>
          <w:rFonts w:ascii="Garamond" w:eastAsia="Aptos" w:hAnsi="Garamond" w:cs="Calibri"/>
        </w:rPr>
        <w:t>v</w:t>
      </w:r>
      <w:r w:rsidR="008A20D8" w:rsidRPr="54D45493">
        <w:rPr>
          <w:rFonts w:ascii="Garamond" w:eastAsia="Aptos" w:hAnsi="Garamond" w:cs="Calibri"/>
        </w:rPr>
        <w:t>y“)</w:t>
      </w:r>
      <w:r w:rsidR="008A20D8">
        <w:rPr>
          <w:rFonts w:ascii="Garamond" w:eastAsia="Aptos" w:hAnsi="Garamond" w:cs="Calibri"/>
        </w:rPr>
        <w:t>,</w:t>
      </w:r>
      <w:r w:rsidR="00142737">
        <w:rPr>
          <w:rFonts w:ascii="Garamond" w:hAnsi="Garamond" w:cs="Calibri"/>
        </w:rPr>
        <w:t xml:space="preserve"> </w:t>
      </w:r>
      <w:r w:rsidR="00325DF8">
        <w:rPr>
          <w:rFonts w:ascii="Garamond" w:hAnsi="Garamond" w:cs="Calibri"/>
        </w:rPr>
        <w:t xml:space="preserve">podle § </w:t>
      </w:r>
      <w:r w:rsidR="00DB709B">
        <w:rPr>
          <w:rFonts w:ascii="Garamond" w:hAnsi="Garamond" w:cs="Calibri"/>
        </w:rPr>
        <w:t>3</w:t>
      </w:r>
      <w:r w:rsidR="00F93FC9">
        <w:rPr>
          <w:rFonts w:ascii="Garamond" w:hAnsi="Garamond" w:cs="Calibri"/>
        </w:rPr>
        <w:t xml:space="preserve">3 věty </w:t>
      </w:r>
      <w:r w:rsidR="00AD0E69">
        <w:rPr>
          <w:rFonts w:ascii="Garamond" w:hAnsi="Garamond" w:cs="Calibri"/>
        </w:rPr>
        <w:t>druhé</w:t>
      </w:r>
      <w:r w:rsidR="00DB709B">
        <w:rPr>
          <w:rFonts w:ascii="Garamond" w:hAnsi="Garamond" w:cs="Calibri"/>
        </w:rPr>
        <w:t xml:space="preserve"> </w:t>
      </w:r>
      <w:r w:rsidR="002E3E0C" w:rsidRPr="073EBF97">
        <w:rPr>
          <w:rFonts w:ascii="Garamond" w:hAnsi="Garamond" w:cs="Calibri"/>
        </w:rPr>
        <w:t xml:space="preserve">zákona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 xml:space="preserve">/2025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57F3DA62" w14:textId="77777777" w:rsidR="00834AE8" w:rsidRDefault="00834AE8" w:rsidP="00834AE8">
      <w:pPr>
        <w:rPr>
          <w:rFonts w:ascii="Garamond" w:eastAsia="Aptos" w:hAnsi="Garamond" w:cs="Calibri"/>
        </w:rPr>
      </w:pPr>
    </w:p>
    <w:p w14:paraId="2EDAD040" w14:textId="24196035" w:rsidR="00A74239" w:rsidRPr="00FC1A2D" w:rsidRDefault="001C16EE" w:rsidP="00FC1A2D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 xml:space="preserve">Údaj </w:t>
      </w:r>
      <w:r w:rsidR="00DC2918">
        <w:rPr>
          <w:rFonts w:ascii="Garamond" w:hAnsi="Garamond" w:cs="Calibri"/>
          <w:b/>
          <w:bCs/>
        </w:rPr>
        <w:t xml:space="preserve">o </w:t>
      </w:r>
      <w:r w:rsidR="00935034">
        <w:rPr>
          <w:rFonts w:ascii="Garamond" w:hAnsi="Garamond" w:cs="Calibri"/>
          <w:b/>
          <w:bCs/>
        </w:rPr>
        <w:t xml:space="preserve">nezpůsobilosti bytu </w:t>
      </w:r>
      <w:r w:rsidR="00FC1A2D" w:rsidRPr="00FC1A2D">
        <w:rPr>
          <w:rFonts w:ascii="Garamond" w:hAnsi="Garamond" w:cs="Calibri"/>
          <w:b/>
          <w:bCs/>
        </w:rPr>
        <w:t>č.</w:t>
      </w:r>
      <w:r w:rsidR="00C03B61">
        <w:rPr>
          <w:rFonts w:ascii="Garamond" w:hAnsi="Garamond" w:cs="Calibri"/>
          <w:b/>
          <w:bCs/>
        </w:rPr>
        <w:t xml:space="preserve"> jednotky</w:t>
      </w:r>
      <w:r w:rsidR="00FC1A2D" w:rsidRPr="00FC1A2D">
        <w:rPr>
          <w:rFonts w:ascii="Garamond" w:hAnsi="Garamond" w:cs="Calibri"/>
          <w:b/>
          <w:bCs/>
        </w:rPr>
        <w:t xml:space="preserve"> </w:t>
      </w:r>
      <w:r w:rsidR="00FC1A2D" w:rsidRPr="00FC1A2D">
        <w:rPr>
          <w:rFonts w:ascii="Garamond" w:eastAsia="Aptos" w:hAnsi="Garamond" w:cs="Calibri"/>
          <w:b/>
          <w:bCs/>
        </w:rPr>
        <w:t>&lt;</w:t>
      </w:r>
      <w:r w:rsidR="00FC1A2D" w:rsidRPr="00FC1A2D">
        <w:rPr>
          <w:rFonts w:ascii="Garamond" w:eastAsia="Aptos" w:hAnsi="Garamond" w:cs="Calibri"/>
          <w:b/>
          <w:bCs/>
          <w:highlight w:val="yellow"/>
        </w:rPr>
        <w:t xml:space="preserve">číslo </w:t>
      </w:r>
      <w:r w:rsidR="00C03B61">
        <w:rPr>
          <w:rFonts w:ascii="Garamond" w:eastAsia="Aptos" w:hAnsi="Garamond" w:cs="Calibri"/>
          <w:b/>
          <w:bCs/>
          <w:highlight w:val="yellow"/>
        </w:rPr>
        <w:t>jednotky</w:t>
      </w:r>
      <w:r w:rsidR="00FC1A2D" w:rsidRPr="00FC1A2D">
        <w:rPr>
          <w:rFonts w:ascii="Garamond" w:eastAsia="Aptos" w:hAnsi="Garamond" w:cs="Calibri"/>
          <w:b/>
          <w:bCs/>
        </w:rPr>
        <w:t xml:space="preserve">&gt;, </w:t>
      </w:r>
      <w:r w:rsidR="00FC1A2D" w:rsidRPr="00FC1A2D">
        <w:rPr>
          <w:rFonts w:ascii="Garamond" w:hAnsi="Garamond" w:cs="Calibri"/>
          <w:b/>
          <w:bCs/>
        </w:rPr>
        <w:t xml:space="preserve">na adrese </w:t>
      </w:r>
      <w:r w:rsidR="00FC1A2D" w:rsidRPr="00FC1A2D">
        <w:rPr>
          <w:rFonts w:ascii="Garamond" w:eastAsia="Aptos" w:hAnsi="Garamond" w:cs="Calibri"/>
          <w:b/>
          <w:bCs/>
        </w:rPr>
        <w:t>&lt;</w:t>
      </w:r>
      <w:r w:rsidR="00FC1A2D" w:rsidRPr="00FC1A2D">
        <w:rPr>
          <w:rFonts w:ascii="Garamond" w:eastAsia="Aptos" w:hAnsi="Garamond" w:cs="Calibri"/>
          <w:b/>
          <w:bCs/>
          <w:highlight w:val="yellow"/>
        </w:rPr>
        <w:t>adresa domu</w:t>
      </w:r>
      <w:r w:rsidR="00FC1A2D" w:rsidRPr="00FC1A2D">
        <w:rPr>
          <w:rFonts w:ascii="Garamond" w:eastAsia="Aptos" w:hAnsi="Garamond" w:cs="Calibri"/>
          <w:b/>
          <w:bCs/>
        </w:rPr>
        <w:t xml:space="preserve">&gt; se </w:t>
      </w:r>
      <w:r w:rsidR="00935034">
        <w:rPr>
          <w:rFonts w:ascii="Garamond" w:eastAsia="Aptos" w:hAnsi="Garamond" w:cs="Calibri"/>
          <w:b/>
          <w:bCs/>
        </w:rPr>
        <w:t>zapisuje</w:t>
      </w:r>
      <w:r w:rsidR="00FC1A2D" w:rsidRPr="00FC1A2D">
        <w:rPr>
          <w:rFonts w:ascii="Garamond" w:eastAsia="Aptos" w:hAnsi="Garamond" w:cs="Calibri"/>
          <w:b/>
          <w:bCs/>
        </w:rPr>
        <w:t xml:space="preserve"> </w:t>
      </w:r>
      <w:r w:rsidR="00935034">
        <w:rPr>
          <w:rFonts w:ascii="Garamond" w:hAnsi="Garamond" w:cs="Calibri"/>
          <w:b/>
          <w:bCs/>
        </w:rPr>
        <w:t>do</w:t>
      </w:r>
      <w:r w:rsidR="00FC1A2D" w:rsidRPr="00FC1A2D">
        <w:rPr>
          <w:rFonts w:ascii="Garamond" w:hAnsi="Garamond" w:cs="Calibri"/>
          <w:b/>
          <w:bCs/>
        </w:rPr>
        <w:t> evidence podpory bydlení.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4140B987" w14:textId="77777777" w:rsidR="00FC1A2D" w:rsidRPr="00395BC6" w:rsidRDefault="00FC1A2D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61820D" w14:textId="35A06911" w:rsidR="00E01A43" w:rsidRDefault="00CF3710" w:rsidP="00401C54">
      <w:pPr>
        <w:rPr>
          <w:rFonts w:ascii="Garamond" w:eastAsia="Aptos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</w:t>
      </w:r>
      <w:r w:rsidRPr="00CE4F45">
        <w:rPr>
          <w:rFonts w:ascii="Garamond" w:eastAsia="Aptos" w:hAnsi="Garamond" w:cs="Calibri"/>
          <w:highlight w:val="yellow"/>
        </w:rPr>
        <w:t>í</w:t>
      </w:r>
      <w:r w:rsidR="00CE4F45" w:rsidRPr="00CE4F45">
        <w:rPr>
          <w:rFonts w:ascii="Garamond" w:eastAsia="Aptos" w:hAnsi="Garamond" w:cs="Calibri"/>
          <w:highlight w:val="yellow"/>
        </w:rPr>
        <w:t xml:space="preserve"> o zahájení řízení</w:t>
      </w:r>
      <w:r>
        <w:rPr>
          <w:rFonts w:ascii="Garamond" w:eastAsia="Aptos" w:hAnsi="Garamond" w:cs="Calibri"/>
        </w:rPr>
        <w:t xml:space="preserve">&gt; </w:t>
      </w:r>
      <w:r w:rsidR="00FB284F">
        <w:rPr>
          <w:rFonts w:ascii="Garamond" w:hAnsi="Garamond"/>
        </w:rPr>
        <w:t xml:space="preserve">jsme z moci úřední zahájili řízení </w:t>
      </w:r>
      <w:r>
        <w:rPr>
          <w:rFonts w:ascii="Garamond" w:hAnsi="Garamond" w:cs="Calibri"/>
        </w:rPr>
        <w:t xml:space="preserve">o </w:t>
      </w:r>
      <w:r w:rsidR="00221791">
        <w:rPr>
          <w:rFonts w:ascii="Garamond" w:hAnsi="Garamond" w:cs="Calibri"/>
        </w:rPr>
        <w:t>zápisu</w:t>
      </w:r>
      <w:r w:rsidR="00527AD8">
        <w:rPr>
          <w:rFonts w:ascii="Garamond" w:hAnsi="Garamond" w:cs="Calibri"/>
        </w:rPr>
        <w:t xml:space="preserve"> </w:t>
      </w:r>
      <w:r w:rsidR="00221791">
        <w:rPr>
          <w:rFonts w:ascii="Garamond" w:hAnsi="Garamond" w:cs="Calibri"/>
        </w:rPr>
        <w:t>nezpůsobilosti bytu</w:t>
      </w:r>
      <w:r>
        <w:rPr>
          <w:rFonts w:ascii="Garamond" w:hAnsi="Garamond" w:cs="Calibri"/>
        </w:rPr>
        <w:t xml:space="preserve"> </w:t>
      </w:r>
      <w:r w:rsidR="00C03B61">
        <w:rPr>
          <w:rFonts w:ascii="Garamond" w:eastAsia="Aptos" w:hAnsi="Garamond" w:cs="Calibri"/>
        </w:rPr>
        <w:t>č. jednotky</w:t>
      </w:r>
      <w:r w:rsidR="00C03B61" w:rsidRPr="00330EE0">
        <w:rPr>
          <w:rFonts w:ascii="Garamond" w:eastAsia="Aptos" w:hAnsi="Garamond" w:cs="Calibri"/>
        </w:rPr>
        <w:t xml:space="preserve"> </w:t>
      </w:r>
      <w:r w:rsidR="00C03B61">
        <w:rPr>
          <w:rFonts w:ascii="Garamond" w:eastAsia="Aptos" w:hAnsi="Garamond" w:cs="Calibri"/>
        </w:rPr>
        <w:t>&lt;</w:t>
      </w:r>
      <w:r w:rsidR="00C03B61" w:rsidRPr="00330EE0">
        <w:rPr>
          <w:rFonts w:ascii="Garamond" w:eastAsia="Aptos" w:hAnsi="Garamond" w:cs="Calibri"/>
          <w:highlight w:val="yellow"/>
        </w:rPr>
        <w:t xml:space="preserve">číslo </w:t>
      </w:r>
      <w:r w:rsidR="00C03B61" w:rsidRPr="00BD5C58">
        <w:rPr>
          <w:rFonts w:ascii="Garamond" w:eastAsia="Aptos" w:hAnsi="Garamond" w:cs="Calibri"/>
          <w:highlight w:val="yellow"/>
        </w:rPr>
        <w:t>jednotky</w:t>
      </w:r>
      <w:r w:rsidR="00C03B61">
        <w:rPr>
          <w:rFonts w:ascii="Garamond" w:eastAsia="Aptos" w:hAnsi="Garamond" w:cs="Calibri"/>
        </w:rPr>
        <w:t>&gt;, na adrese &lt;</w:t>
      </w:r>
      <w:r w:rsidR="00C03B61" w:rsidRPr="00330EE0">
        <w:rPr>
          <w:rFonts w:ascii="Garamond" w:eastAsia="Aptos" w:hAnsi="Garamond" w:cs="Calibri"/>
          <w:highlight w:val="yellow"/>
        </w:rPr>
        <w:t>adresa bytu</w:t>
      </w:r>
      <w:r w:rsidR="00C03B61">
        <w:rPr>
          <w:rFonts w:ascii="Garamond" w:eastAsia="Aptos" w:hAnsi="Garamond" w:cs="Calibri"/>
        </w:rPr>
        <w:t xml:space="preserve">&gt;, </w:t>
      </w:r>
      <w:r w:rsidR="00221791">
        <w:rPr>
          <w:rFonts w:ascii="Garamond" w:eastAsia="Aptos" w:hAnsi="Garamond" w:cs="Calibri"/>
        </w:rPr>
        <w:t>do evidence podpory bydlení</w:t>
      </w:r>
      <w:r w:rsidR="007513C6">
        <w:rPr>
          <w:rFonts w:ascii="Garamond" w:eastAsia="Aptos" w:hAnsi="Garamond" w:cs="Calibri"/>
        </w:rPr>
        <w:t xml:space="preserve"> podle § 33 věty druhé zákona o podpoře bydlení.</w:t>
      </w:r>
    </w:p>
    <w:p w14:paraId="78E2631F" w14:textId="77777777" w:rsidR="001C5E1B" w:rsidRDefault="001C5E1B" w:rsidP="00401C54">
      <w:pPr>
        <w:rPr>
          <w:rFonts w:ascii="Garamond" w:eastAsia="Aptos" w:hAnsi="Garamond" w:cs="Calibri"/>
        </w:rPr>
      </w:pPr>
    </w:p>
    <w:p w14:paraId="450CF900" w14:textId="77777777" w:rsidR="00F85BBB" w:rsidRPr="0085115F" w:rsidRDefault="00F85BBB" w:rsidP="00F85BBB">
      <w:pPr>
        <w:rPr>
          <w:rFonts w:ascii="Garamond" w:hAnsi="Garamond"/>
          <w:i/>
          <w:iCs/>
        </w:rPr>
      </w:pPr>
      <w:r w:rsidRPr="00C07ED8">
        <w:rPr>
          <w:rFonts w:ascii="Garamond" w:eastAsia="Aptos" w:hAnsi="Garamond" w:cs="Calibri"/>
          <w:i/>
          <w:iCs/>
          <w:highlight w:val="yellow"/>
        </w:rPr>
        <w:t>…zde je třeba doplnit odůvodnění.</w:t>
      </w:r>
    </w:p>
    <w:p w14:paraId="1DB93DC2" w14:textId="77777777" w:rsidR="00F85BBB" w:rsidRPr="00E54CB7" w:rsidRDefault="00F85BBB" w:rsidP="00F85BBB">
      <w:pPr>
        <w:rPr>
          <w:rFonts w:ascii="Garamond" w:hAnsi="Garamond" w:cs="Calibri"/>
          <w:color w:val="000000" w:themeColor="text1"/>
        </w:rPr>
      </w:pPr>
    </w:p>
    <w:p w14:paraId="6682FD43" w14:textId="77777777" w:rsidR="00F85BBB" w:rsidRPr="00B76496" w:rsidRDefault="00F85BBB" w:rsidP="00F85BBB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>. Vyjádřil/a a jste se, že … / Na naši výzvu jste předložil tyto nové doklady: … .</w:t>
      </w:r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201364A7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</w:t>
      </w:r>
      <w:r w:rsidR="00F24F2F">
        <w:rPr>
          <w:rFonts w:ascii="Garamond" w:hAnsi="Garamond" w:cs="Calibri"/>
          <w:color w:val="000000" w:themeColor="text1"/>
        </w:rPr>
        <w:t xml:space="preserve"> </w:t>
      </w:r>
      <w:r w:rsidR="00BD765E">
        <w:rPr>
          <w:rFonts w:ascii="Garamond" w:hAnsi="Garamond" w:cs="Calibri"/>
          <w:color w:val="000000" w:themeColor="text1"/>
        </w:rPr>
        <w:t>o</w:t>
      </w:r>
      <w:r w:rsidR="00BC5B6A">
        <w:rPr>
          <w:rFonts w:ascii="Garamond" w:hAnsi="Garamond" w:cs="Calibri"/>
          <w:color w:val="000000" w:themeColor="text1"/>
        </w:rPr>
        <w:t xml:space="preserve"> </w:t>
      </w:r>
      <w:r w:rsidR="003B49DE">
        <w:rPr>
          <w:rFonts w:ascii="Garamond" w:hAnsi="Garamond" w:cs="Calibri"/>
          <w:color w:val="000000" w:themeColor="text1"/>
        </w:rPr>
        <w:t xml:space="preserve">zápisu </w:t>
      </w:r>
      <w:r w:rsidR="00C63ABA">
        <w:rPr>
          <w:rFonts w:ascii="Garamond" w:hAnsi="Garamond" w:cs="Calibri"/>
          <w:color w:val="000000" w:themeColor="text1"/>
        </w:rPr>
        <w:t>údaje o nezpůsobilosti</w:t>
      </w:r>
      <w:r w:rsidR="00C21C1B">
        <w:rPr>
          <w:rFonts w:ascii="Garamond" w:hAnsi="Garamond" w:cs="Calibri"/>
          <w:color w:val="000000" w:themeColor="text1"/>
        </w:rPr>
        <w:t xml:space="preserve"> bytu </w:t>
      </w:r>
      <w:r w:rsidR="00C63ABA">
        <w:rPr>
          <w:rFonts w:ascii="Garamond" w:hAnsi="Garamond" w:cs="Calibri"/>
          <w:color w:val="000000" w:themeColor="text1"/>
        </w:rPr>
        <w:t>do</w:t>
      </w:r>
      <w:r w:rsidR="00C21C1B">
        <w:rPr>
          <w:rFonts w:ascii="Garamond" w:hAnsi="Garamond" w:cs="Calibri"/>
          <w:color w:val="000000" w:themeColor="text1"/>
        </w:rPr>
        <w:t> evidenc</w:t>
      </w:r>
      <w:r w:rsidR="001C5E1B">
        <w:rPr>
          <w:rFonts w:ascii="Garamond" w:hAnsi="Garamond" w:cs="Calibri"/>
          <w:color w:val="000000" w:themeColor="text1"/>
        </w:rPr>
        <w:t>e</w:t>
      </w:r>
      <w:r w:rsidR="00C21C1B">
        <w:rPr>
          <w:rFonts w:ascii="Garamond" w:hAnsi="Garamond" w:cs="Calibri"/>
          <w:color w:val="000000" w:themeColor="text1"/>
        </w:rPr>
        <w:t xml:space="preserve"> podpory bydlení</w:t>
      </w:r>
      <w:r w:rsidR="00F24F2F">
        <w:rPr>
          <w:rFonts w:ascii="Garamond" w:hAnsi="Garamond" w:cs="Calibri"/>
          <w:color w:val="000000" w:themeColor="text1"/>
        </w:rPr>
        <w:t>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3F151C95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1C5E1B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2F467C9" w14:textId="77777777" w:rsidR="007954AF" w:rsidRPr="00395BC6" w:rsidRDefault="007954AF" w:rsidP="007954AF">
      <w:pPr>
        <w:rPr>
          <w:rFonts w:ascii="Garamond" w:hAnsi="Garamond" w:cs="Calibri"/>
        </w:rPr>
      </w:pPr>
    </w:p>
    <w:p w14:paraId="272CC6FC" w14:textId="77777777" w:rsidR="00E92CDB" w:rsidRDefault="00E92CDB" w:rsidP="00E92CD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BDA81DE" w14:textId="77777777" w:rsidR="00E92CDB" w:rsidRPr="00481E21" w:rsidRDefault="00E92CDB" w:rsidP="00E92CDB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7DCEB18" w:rsidR="38B10899" w:rsidRPr="00395BC6" w:rsidRDefault="38B10899" w:rsidP="00E92CDB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21F06"/>
    <w:multiLevelType w:val="hybridMultilevel"/>
    <w:tmpl w:val="43D6E8F0"/>
    <w:lvl w:ilvl="0" w:tplc="C0B0C56E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97693"/>
    <w:multiLevelType w:val="hybridMultilevel"/>
    <w:tmpl w:val="881073D8"/>
    <w:lvl w:ilvl="0" w:tplc="D2D01A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  <w:num w:numId="3" w16cid:durableId="2097744855">
    <w:abstractNumId w:val="3"/>
  </w:num>
  <w:num w:numId="4" w16cid:durableId="1582635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30CB3"/>
    <w:rsid w:val="0007412C"/>
    <w:rsid w:val="00085084"/>
    <w:rsid w:val="00085DA0"/>
    <w:rsid w:val="000B065E"/>
    <w:rsid w:val="001134B7"/>
    <w:rsid w:val="00117114"/>
    <w:rsid w:val="00142737"/>
    <w:rsid w:val="001559AE"/>
    <w:rsid w:val="00167F4F"/>
    <w:rsid w:val="0018460A"/>
    <w:rsid w:val="001A5FAA"/>
    <w:rsid w:val="001C16EE"/>
    <w:rsid w:val="001C5E1B"/>
    <w:rsid w:val="001E3BA7"/>
    <w:rsid w:val="0020534A"/>
    <w:rsid w:val="00221791"/>
    <w:rsid w:val="00225D15"/>
    <w:rsid w:val="00231B8F"/>
    <w:rsid w:val="00242751"/>
    <w:rsid w:val="00252A74"/>
    <w:rsid w:val="00252DF3"/>
    <w:rsid w:val="0027554B"/>
    <w:rsid w:val="00287CBB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33629"/>
    <w:rsid w:val="00360164"/>
    <w:rsid w:val="003620D6"/>
    <w:rsid w:val="00370793"/>
    <w:rsid w:val="00370C52"/>
    <w:rsid w:val="00371D41"/>
    <w:rsid w:val="00395BC6"/>
    <w:rsid w:val="003A1FC0"/>
    <w:rsid w:val="003A3666"/>
    <w:rsid w:val="003B49DE"/>
    <w:rsid w:val="003F12C3"/>
    <w:rsid w:val="003F3EFC"/>
    <w:rsid w:val="00401C54"/>
    <w:rsid w:val="004060D9"/>
    <w:rsid w:val="00420730"/>
    <w:rsid w:val="00421824"/>
    <w:rsid w:val="00433A38"/>
    <w:rsid w:val="004351EF"/>
    <w:rsid w:val="0043532C"/>
    <w:rsid w:val="00470021"/>
    <w:rsid w:val="004819E9"/>
    <w:rsid w:val="00487580"/>
    <w:rsid w:val="004903D7"/>
    <w:rsid w:val="004938D9"/>
    <w:rsid w:val="004A5CB4"/>
    <w:rsid w:val="004A6693"/>
    <w:rsid w:val="004D7DAA"/>
    <w:rsid w:val="004F0D97"/>
    <w:rsid w:val="004F1B55"/>
    <w:rsid w:val="004F1BDD"/>
    <w:rsid w:val="004F34AD"/>
    <w:rsid w:val="005006C0"/>
    <w:rsid w:val="00527AD8"/>
    <w:rsid w:val="00542595"/>
    <w:rsid w:val="00553CDF"/>
    <w:rsid w:val="00575E3E"/>
    <w:rsid w:val="005B5E40"/>
    <w:rsid w:val="005D1FAA"/>
    <w:rsid w:val="005E5743"/>
    <w:rsid w:val="005F0B39"/>
    <w:rsid w:val="00600A2B"/>
    <w:rsid w:val="00624E17"/>
    <w:rsid w:val="00625F9A"/>
    <w:rsid w:val="00631C68"/>
    <w:rsid w:val="00640E2B"/>
    <w:rsid w:val="006515DC"/>
    <w:rsid w:val="00672937"/>
    <w:rsid w:val="006C5AE6"/>
    <w:rsid w:val="006C757D"/>
    <w:rsid w:val="006D02A7"/>
    <w:rsid w:val="006D5D0B"/>
    <w:rsid w:val="006E7F4A"/>
    <w:rsid w:val="00737E60"/>
    <w:rsid w:val="00742F96"/>
    <w:rsid w:val="007513C6"/>
    <w:rsid w:val="00764926"/>
    <w:rsid w:val="00777705"/>
    <w:rsid w:val="0078143E"/>
    <w:rsid w:val="007954AF"/>
    <w:rsid w:val="007D18D4"/>
    <w:rsid w:val="007D2FFF"/>
    <w:rsid w:val="007D7B6F"/>
    <w:rsid w:val="007E652D"/>
    <w:rsid w:val="00805E43"/>
    <w:rsid w:val="008314B9"/>
    <w:rsid w:val="00834AE8"/>
    <w:rsid w:val="00841D59"/>
    <w:rsid w:val="0085159C"/>
    <w:rsid w:val="008578AF"/>
    <w:rsid w:val="00870103"/>
    <w:rsid w:val="00882A95"/>
    <w:rsid w:val="00884D7B"/>
    <w:rsid w:val="008A20D8"/>
    <w:rsid w:val="008B45A7"/>
    <w:rsid w:val="008E04A7"/>
    <w:rsid w:val="009034CE"/>
    <w:rsid w:val="009138D6"/>
    <w:rsid w:val="00925AAB"/>
    <w:rsid w:val="0092676D"/>
    <w:rsid w:val="00933A76"/>
    <w:rsid w:val="00935034"/>
    <w:rsid w:val="009541C7"/>
    <w:rsid w:val="00966684"/>
    <w:rsid w:val="0097494B"/>
    <w:rsid w:val="0097547E"/>
    <w:rsid w:val="009815ED"/>
    <w:rsid w:val="00983C14"/>
    <w:rsid w:val="0098445D"/>
    <w:rsid w:val="0099531E"/>
    <w:rsid w:val="009A695C"/>
    <w:rsid w:val="009C671F"/>
    <w:rsid w:val="009D01E5"/>
    <w:rsid w:val="009D3216"/>
    <w:rsid w:val="009D6726"/>
    <w:rsid w:val="009F06C3"/>
    <w:rsid w:val="009F39C0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A4C2C"/>
    <w:rsid w:val="00AA5AAE"/>
    <w:rsid w:val="00AA5BD0"/>
    <w:rsid w:val="00AB6BCC"/>
    <w:rsid w:val="00AB6EB9"/>
    <w:rsid w:val="00AC5111"/>
    <w:rsid w:val="00AC6AD0"/>
    <w:rsid w:val="00AD0E69"/>
    <w:rsid w:val="00AD3E16"/>
    <w:rsid w:val="00AE49C6"/>
    <w:rsid w:val="00AE57AA"/>
    <w:rsid w:val="00AE620B"/>
    <w:rsid w:val="00B30F76"/>
    <w:rsid w:val="00B37B31"/>
    <w:rsid w:val="00B5680A"/>
    <w:rsid w:val="00B60018"/>
    <w:rsid w:val="00B62D8B"/>
    <w:rsid w:val="00B633A5"/>
    <w:rsid w:val="00B90DC7"/>
    <w:rsid w:val="00B93756"/>
    <w:rsid w:val="00BC5B6A"/>
    <w:rsid w:val="00BD4A74"/>
    <w:rsid w:val="00BD765E"/>
    <w:rsid w:val="00C03B61"/>
    <w:rsid w:val="00C167DA"/>
    <w:rsid w:val="00C21C1B"/>
    <w:rsid w:val="00C21FAF"/>
    <w:rsid w:val="00C42CCA"/>
    <w:rsid w:val="00C62F40"/>
    <w:rsid w:val="00C63ABA"/>
    <w:rsid w:val="00C812A8"/>
    <w:rsid w:val="00C9562E"/>
    <w:rsid w:val="00CA0C48"/>
    <w:rsid w:val="00CB3BA4"/>
    <w:rsid w:val="00CB4362"/>
    <w:rsid w:val="00CB5BCA"/>
    <w:rsid w:val="00CC2B0C"/>
    <w:rsid w:val="00CD0FD4"/>
    <w:rsid w:val="00CE2607"/>
    <w:rsid w:val="00CE4F45"/>
    <w:rsid w:val="00CF3710"/>
    <w:rsid w:val="00D10C40"/>
    <w:rsid w:val="00D159F0"/>
    <w:rsid w:val="00D42AEE"/>
    <w:rsid w:val="00D526BD"/>
    <w:rsid w:val="00D87E87"/>
    <w:rsid w:val="00D912A7"/>
    <w:rsid w:val="00DB5531"/>
    <w:rsid w:val="00DB709B"/>
    <w:rsid w:val="00DB756C"/>
    <w:rsid w:val="00DC0A00"/>
    <w:rsid w:val="00DC2918"/>
    <w:rsid w:val="00DC359A"/>
    <w:rsid w:val="00DD2606"/>
    <w:rsid w:val="00DF28E4"/>
    <w:rsid w:val="00DF2E0D"/>
    <w:rsid w:val="00DF3763"/>
    <w:rsid w:val="00E01060"/>
    <w:rsid w:val="00E01A43"/>
    <w:rsid w:val="00E356FD"/>
    <w:rsid w:val="00E3798B"/>
    <w:rsid w:val="00E4428F"/>
    <w:rsid w:val="00E477D0"/>
    <w:rsid w:val="00E54CB7"/>
    <w:rsid w:val="00E576F1"/>
    <w:rsid w:val="00E75092"/>
    <w:rsid w:val="00E92CDB"/>
    <w:rsid w:val="00E942DF"/>
    <w:rsid w:val="00EB4F8C"/>
    <w:rsid w:val="00EB7810"/>
    <w:rsid w:val="00EC4E26"/>
    <w:rsid w:val="00EF2864"/>
    <w:rsid w:val="00F050D5"/>
    <w:rsid w:val="00F0731B"/>
    <w:rsid w:val="00F10894"/>
    <w:rsid w:val="00F167D2"/>
    <w:rsid w:val="00F205CF"/>
    <w:rsid w:val="00F243FB"/>
    <w:rsid w:val="00F24F2F"/>
    <w:rsid w:val="00F4479A"/>
    <w:rsid w:val="00F50CB6"/>
    <w:rsid w:val="00F810D5"/>
    <w:rsid w:val="00F85BBB"/>
    <w:rsid w:val="00F93FC9"/>
    <w:rsid w:val="00FB284F"/>
    <w:rsid w:val="00FC1A2D"/>
    <w:rsid w:val="00FC2A21"/>
    <w:rsid w:val="00FE1DCB"/>
    <w:rsid w:val="00FE27A9"/>
    <w:rsid w:val="00FF3A85"/>
    <w:rsid w:val="00FF4F83"/>
    <w:rsid w:val="00FF625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7D18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D18D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BB3CB2E-6077-498A-B0E8-F2126DBB9B5F}"/>
</file>

<file path=customXml/itemProps2.xml><?xml version="1.0" encoding="utf-8"?>
<ds:datastoreItem xmlns:ds="http://schemas.openxmlformats.org/officeDocument/2006/customXml" ds:itemID="{9D272A22-41BB-42E0-8B59-1109CEB108CC}"/>
</file>

<file path=customXml/itemProps3.xml><?xml version="1.0" encoding="utf-8"?>
<ds:datastoreItem xmlns:ds="http://schemas.openxmlformats.org/officeDocument/2006/customXml" ds:itemID="{2E72ADB1-0DFF-408B-959E-459E1FEA1A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259</Words>
  <Characters>1530</Characters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